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6D34" w14:textId="77777777" w:rsidR="00181E30" w:rsidRDefault="00181E3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Отменить выдворение</w:t>
      </w:r>
    </w:p>
    <w:p w14:paraId="16023D0F" w14:textId="5CB5641E" w:rsidR="0042412A" w:rsidRDefault="00181E3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Ключевые слова: 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1. отменить выдворение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2. снять выдворение 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3. запрет на въезд после выдворения </w:t>
      </w:r>
    </w:p>
    <w:p w14:paraId="674ABA57" w14:textId="6576247D" w:rsidR="00CD4054" w:rsidRDefault="00CD4054">
      <w:r>
        <w:t>Нередко в отношении иностранцев применяется административное выдворение из РФ. В статье расскажем, что представляет собой эта процедура</w:t>
      </w:r>
      <w:r w:rsidR="00F1045C">
        <w:t xml:space="preserve">, </w:t>
      </w:r>
      <w:r>
        <w:t xml:space="preserve">как </w:t>
      </w:r>
      <w:r w:rsidRPr="00CD4054">
        <w:rPr>
          <w:color w:val="FF0000"/>
        </w:rPr>
        <w:t>отменить выдворение</w:t>
      </w:r>
      <w:r w:rsidR="00F1045C">
        <w:t xml:space="preserve">, а также ответим, действует ли </w:t>
      </w:r>
      <w:r w:rsidR="00F1045C" w:rsidRPr="00F1045C">
        <w:rPr>
          <w:color w:val="FF0000"/>
        </w:rPr>
        <w:t>запрет на въезд после выдворения</w:t>
      </w:r>
      <w:r w:rsidR="00F1045C">
        <w:t>.</w:t>
      </w:r>
    </w:p>
    <w:p w14:paraId="6EED21C4" w14:textId="1A1D0B64" w:rsidR="00181E30" w:rsidRDefault="00181E30">
      <w:r>
        <w:t>Административное выдворение применяется в качестве наказания за административные правонарушения, совершенные иностранцами или лицами без гражданства (ст. 3.10 КоАП РФ).</w:t>
      </w:r>
    </w:p>
    <w:p w14:paraId="1A355AAF" w14:textId="612606D9" w:rsidR="00181E30" w:rsidRDefault="00362973">
      <w:r>
        <w:t>И</w:t>
      </w:r>
      <w:r w:rsidR="00181E30">
        <w:t>ностранц</w:t>
      </w:r>
      <w:r>
        <w:t>ы</w:t>
      </w:r>
      <w:r w:rsidR="00181E30">
        <w:t>-</w:t>
      </w:r>
      <w:r w:rsidR="00181E30" w:rsidRPr="004843FB">
        <w:rPr>
          <w:u w:val="single"/>
        </w:rPr>
        <w:t>военнослужащи</w:t>
      </w:r>
      <w:r>
        <w:rPr>
          <w:u w:val="single"/>
        </w:rPr>
        <w:t xml:space="preserve">е </w:t>
      </w:r>
      <w:r w:rsidRPr="00362973">
        <w:t>не могут быть выдворены</w:t>
      </w:r>
      <w:r>
        <w:t xml:space="preserve"> из России.</w:t>
      </w:r>
    </w:p>
    <w:p w14:paraId="3F5D7955" w14:textId="045CFA6C" w:rsidR="006E5F8C" w:rsidRDefault="006E5F8C">
      <w:r>
        <w:t>К числу правонарушений, за которые назначается административное наказание в виде выдворения, относятся незаконный оборот наркотиков, нарушения пограничного режима, сообщение ложной информации при миграционном учете и др.</w:t>
      </w:r>
    </w:p>
    <w:p w14:paraId="0BE4B66E" w14:textId="36D20104" w:rsidR="00181E30" w:rsidRDefault="00181E30">
      <w:r>
        <w:t>Решение о выдворении принимает суд, а в случае, когда правонарушение совершено при въезде в РФ –</w:t>
      </w:r>
      <w:r w:rsidR="00362973">
        <w:t>начальники</w:t>
      </w:r>
      <w:r w:rsidR="004843FB">
        <w:t xml:space="preserve"> пограничной службы</w:t>
      </w:r>
      <w:r w:rsidR="00362973">
        <w:t>.</w:t>
      </w:r>
    </w:p>
    <w:p w14:paraId="0920CDC5" w14:textId="317DBC5D" w:rsidR="004843FB" w:rsidRDefault="004843FB">
      <w:r>
        <w:t xml:space="preserve">Верховный суд РФ ориентирует нижестоящие суды на учет положений Конвенции о защите прав человека и основных свобод, в частности, об </w:t>
      </w:r>
      <w:r w:rsidRPr="004843FB">
        <w:rPr>
          <w:u w:val="single"/>
        </w:rPr>
        <w:t>уважении к семейной жизни гражданина</w:t>
      </w:r>
      <w:r>
        <w:t>. То есть суд может применить административное выдворение только тогда, когда оно БЕЗУСЛОВНО необходимо, например, с целью пресечения новых проступков. При этом, обязательно устанавливаются такие факты, как семейное положение (есть ли у иностранца в стране проживания супруг(а), родственники), период незаконного проживания в РФ (длинный/короткий), рецидив (первое или повторное правонарушение) (п. 23.1 Постановления Пленума ВС РФ от 24.03.2005 № 5).</w:t>
      </w:r>
    </w:p>
    <w:p w14:paraId="3FB00152" w14:textId="535C5664" w:rsidR="00362973" w:rsidRDefault="00362973">
      <w:r>
        <w:t>По аналогии и пограничные органы должны руководствоваться этим разъяснением, ведь их решения зачастую обжалуются в судах.</w:t>
      </w:r>
    </w:p>
    <w:p w14:paraId="60375F0B" w14:textId="77777777" w:rsidR="00181E30" w:rsidRDefault="00181E30">
      <w:r>
        <w:t xml:space="preserve">Выдворение осуществляется в одной из двух форм – либо в принудительном порядке, либо самостоятельный, но контролируемый выезд. </w:t>
      </w:r>
    </w:p>
    <w:p w14:paraId="7C008708" w14:textId="591E3A49" w:rsidR="00CA73D5" w:rsidRPr="00CA73D5" w:rsidRDefault="000C7C80" w:rsidP="00CA73D5">
      <w:r w:rsidRPr="004843FB">
        <w:rPr>
          <w:b/>
          <w:bCs/>
          <w:i/>
          <w:iCs/>
        </w:rPr>
        <w:t>Принудительное выдворение</w:t>
      </w:r>
      <w:r>
        <w:t xml:space="preserve"> представляет собой </w:t>
      </w:r>
      <w:r w:rsidR="00CA73D5">
        <w:t>приобретение приставом билета для выдворяемого иностранца</w:t>
      </w:r>
      <w:r w:rsidR="00CA73D5" w:rsidRPr="00CA73D5">
        <w:t xml:space="preserve">, </w:t>
      </w:r>
      <w:r w:rsidR="00CA73D5">
        <w:t>сопровождение</w:t>
      </w:r>
      <w:r w:rsidR="00CA73D5" w:rsidRPr="00CA73D5">
        <w:t xml:space="preserve"> до пункта пропуска через границу РФ и официальн</w:t>
      </w:r>
      <w:r w:rsidR="00CA73D5">
        <w:t>ая</w:t>
      </w:r>
      <w:r w:rsidR="00CA73D5" w:rsidRPr="00CA73D5">
        <w:t xml:space="preserve"> передач</w:t>
      </w:r>
      <w:r w:rsidR="00CA73D5">
        <w:t>а</w:t>
      </w:r>
      <w:r w:rsidR="00CA73D5" w:rsidRPr="00CA73D5">
        <w:t xml:space="preserve"> </w:t>
      </w:r>
      <w:r w:rsidR="00CA73D5">
        <w:t xml:space="preserve">гражданина </w:t>
      </w:r>
      <w:r w:rsidR="00CA73D5" w:rsidRPr="00CA73D5">
        <w:t>пограничным органам.</w:t>
      </w:r>
    </w:p>
    <w:p w14:paraId="669F3E1D" w14:textId="3B493E7C" w:rsidR="000C7C80" w:rsidRDefault="000C7C80">
      <w:r w:rsidRPr="004843FB">
        <w:rPr>
          <w:b/>
          <w:bCs/>
          <w:i/>
          <w:iCs/>
        </w:rPr>
        <w:t>При контролируемом выезде</w:t>
      </w:r>
      <w:r>
        <w:t xml:space="preserve"> иностранец должен выехать из страны в течение 5 дней после вступления в силу постановления судьи о выдворении.</w:t>
      </w:r>
    </w:p>
    <w:p w14:paraId="23D6296D" w14:textId="1A68A00F" w:rsidR="00362973" w:rsidRDefault="00362973">
      <w:r>
        <w:t>Принудительным выдворением занимается служба судебных приставов, а самостоятельный выезд контролируется органами МВД.</w:t>
      </w:r>
    </w:p>
    <w:p w14:paraId="061EDE71" w14:textId="3AD1285B" w:rsidR="0074486F" w:rsidRDefault="0074486F">
      <w:r>
        <w:t xml:space="preserve">В любом случае административное выдворение осуществляется за счет самого иностранца. Финансирование данной процедуры также может быть возложено на того, кто пригласил </w:t>
      </w:r>
      <w:r>
        <w:lastRenderedPageBreak/>
        <w:t>иностранца в Россию (например, работодатель), при условии</w:t>
      </w:r>
      <w:r w:rsidR="00362973">
        <w:t>,</w:t>
      </w:r>
      <w:r>
        <w:t xml:space="preserve"> что у иностранца </w:t>
      </w:r>
      <w:r w:rsidR="00362973">
        <w:t>недостаточно денег</w:t>
      </w:r>
      <w:r>
        <w:t xml:space="preserve"> или иностранец приглашен с нарушением миграционного законодательства.</w:t>
      </w:r>
    </w:p>
    <w:p w14:paraId="156C50B5" w14:textId="254C05E5" w:rsidR="0074486F" w:rsidRDefault="0074486F">
      <w:r>
        <w:t>До того, как решение об административном выдворении начнет исполняться, граждане находятся в специальных государственных учреждениях.</w:t>
      </w:r>
      <w:r w:rsidR="000C7C80">
        <w:t xml:space="preserve"> Конституционный суд РФ обратил внимание, что содержание в специализированном учреждении не обязательно. Оно назначается судьей только тогда, когда это необходимо для выдворения. К примеру, есть большая вероятность того, что иностранец скроется от приставов</w:t>
      </w:r>
      <w:r w:rsidR="00CA73D5">
        <w:t>.</w:t>
      </w:r>
      <w:r w:rsidR="000C7C80">
        <w:t xml:space="preserve"> (Постановление по жалобе </w:t>
      </w:r>
      <w:proofErr w:type="spellStart"/>
      <w:r w:rsidR="000C7C80">
        <w:rPr>
          <w:rFonts w:ascii="Calibri" w:hAnsi="Calibri" w:cs="Calibri"/>
        </w:rPr>
        <w:t>Мсхиладзе</w:t>
      </w:r>
      <w:proofErr w:type="spellEnd"/>
      <w:r w:rsidR="000C7C80">
        <w:rPr>
          <w:rFonts w:ascii="Calibri" w:hAnsi="Calibri" w:cs="Calibri"/>
        </w:rPr>
        <w:t>).</w:t>
      </w:r>
    </w:p>
    <w:p w14:paraId="0A87C441" w14:textId="5172AEAF" w:rsidR="00CA73D5" w:rsidRDefault="00CA73D5">
      <w:r>
        <w:t xml:space="preserve">В настоящее время административное выдворение практически не применяется из-за пандемии </w:t>
      </w:r>
      <w:proofErr w:type="spellStart"/>
      <w:r>
        <w:t>короновируса</w:t>
      </w:r>
      <w:proofErr w:type="spellEnd"/>
      <w:r>
        <w:t xml:space="preserve">. Запрет на административное выдворение в период с </w:t>
      </w:r>
      <w:r w:rsidRPr="00CA73D5">
        <w:t xml:space="preserve">15 марта 2020 г. по 15 июня 2021 г. </w:t>
      </w:r>
      <w:r>
        <w:t xml:space="preserve">установлен Указом Президента РФ </w:t>
      </w:r>
      <w:r w:rsidRPr="00CA73D5">
        <w:t xml:space="preserve">от 18.04.2020 </w:t>
      </w:r>
      <w:r w:rsidR="00362973">
        <w:t>№</w:t>
      </w:r>
      <w:r w:rsidRPr="00CA73D5">
        <w:t xml:space="preserve"> 274</w:t>
      </w:r>
      <w:r>
        <w:t>.</w:t>
      </w:r>
    </w:p>
    <w:p w14:paraId="72BFB2E4" w14:textId="56E753DF" w:rsidR="00CA73D5" w:rsidRPr="004843FB" w:rsidRDefault="004843FB">
      <w:pPr>
        <w:rPr>
          <w:u w:val="single"/>
        </w:rPr>
      </w:pPr>
      <w:r>
        <w:rPr>
          <w:u w:val="single"/>
        </w:rPr>
        <w:t>Вместе с тем,</w:t>
      </w:r>
      <w:r w:rsidR="00CA73D5" w:rsidRPr="004843FB">
        <w:rPr>
          <w:u w:val="single"/>
        </w:rPr>
        <w:t xml:space="preserve"> даже в этот период допускается административное выдворение</w:t>
      </w:r>
      <w:r w:rsidR="00392855" w:rsidRPr="004843FB">
        <w:rPr>
          <w:u w:val="single"/>
        </w:rPr>
        <w:t xml:space="preserve"> иностранцев</w:t>
      </w:r>
      <w:r w:rsidR="00CA73D5" w:rsidRPr="004843FB">
        <w:rPr>
          <w:u w:val="single"/>
        </w:rPr>
        <w:t>:</w:t>
      </w:r>
    </w:p>
    <w:p w14:paraId="667E8A1C" w14:textId="211F3F07" w:rsidR="00CA73D5" w:rsidRDefault="00CA73D5">
      <w:r>
        <w:t>-</w:t>
      </w:r>
      <w:r w:rsidR="00392855">
        <w:t xml:space="preserve"> окончивших отбывание уголовного наказания</w:t>
      </w:r>
    </w:p>
    <w:p w14:paraId="29385953" w14:textId="77777777" w:rsidR="00392855" w:rsidRDefault="00392855">
      <w:r>
        <w:t>- нарушивших пограничный режим</w:t>
      </w:r>
    </w:p>
    <w:p w14:paraId="71AB97F5" w14:textId="77777777" w:rsidR="00392855" w:rsidRDefault="00392855">
      <w:r>
        <w:t>- представляющих опасность для национальной безопасности</w:t>
      </w:r>
    </w:p>
    <w:p w14:paraId="1DB3CAAF" w14:textId="1686DA6F" w:rsidR="00392855" w:rsidRDefault="00392855">
      <w:r>
        <w:t>- участвующих в несанкционированном митинге.</w:t>
      </w:r>
    </w:p>
    <w:p w14:paraId="4E769A15" w14:textId="3EF55FF7" w:rsidR="00392855" w:rsidRPr="004843FB" w:rsidRDefault="00392855">
      <w:pPr>
        <w:rPr>
          <w:u w:val="single"/>
        </w:rPr>
      </w:pPr>
      <w:r w:rsidRPr="004843FB">
        <w:rPr>
          <w:u w:val="single"/>
        </w:rPr>
        <w:t>Указ Президента не распространяется на административное выдворение в форме контролируемого выезда.</w:t>
      </w:r>
    </w:p>
    <w:p w14:paraId="5AC95612" w14:textId="12793A89" w:rsidR="00392855" w:rsidRDefault="00392855" w:rsidP="00392855">
      <w:r>
        <w:t xml:space="preserve">Однако в связи с тем, что постепенно открываются границы между государствами, </w:t>
      </w:r>
      <w:r w:rsidRPr="00392855">
        <w:t xml:space="preserve">с </w:t>
      </w:r>
      <w:r w:rsidR="00362973">
        <w:t>середины марта 2021</w:t>
      </w:r>
      <w:r w:rsidRPr="00392855">
        <w:t xml:space="preserve"> </w:t>
      </w:r>
      <w:r w:rsidR="00AA1C96">
        <w:t>перестанет действовать запрет на административное выдворение в те страны, с которыми у Росси</w:t>
      </w:r>
      <w:r w:rsidR="004843FB">
        <w:t>и</w:t>
      </w:r>
      <w:r w:rsidR="00AA1C96">
        <w:t xml:space="preserve"> возобновлено транспортное сообщение. На сегодняшний день </w:t>
      </w:r>
      <w:proofErr w:type="gramStart"/>
      <w:r w:rsidR="00AA1C96">
        <w:t xml:space="preserve">это </w:t>
      </w:r>
      <w:r w:rsidRPr="00392855">
        <w:t xml:space="preserve"> Турция</w:t>
      </w:r>
      <w:proofErr w:type="gramEnd"/>
      <w:r w:rsidRPr="00392855">
        <w:t xml:space="preserve">, </w:t>
      </w:r>
      <w:r w:rsidR="00AA1C96" w:rsidRPr="00392855">
        <w:t>Казахстан,</w:t>
      </w:r>
      <w:r w:rsidR="00AA1C96">
        <w:t xml:space="preserve"> </w:t>
      </w:r>
      <w:r w:rsidR="00AA1C96" w:rsidRPr="00392855">
        <w:t>Киргизия,</w:t>
      </w:r>
      <w:r w:rsidR="00AA1C96">
        <w:t xml:space="preserve"> </w:t>
      </w:r>
      <w:r w:rsidRPr="00392855">
        <w:t>Швейцария, Египет, Мальдивы</w:t>
      </w:r>
      <w:r w:rsidR="00AA1C96">
        <w:t xml:space="preserve"> и др.</w:t>
      </w:r>
    </w:p>
    <w:p w14:paraId="666F576D" w14:textId="43AD0F1E" w:rsidR="00392855" w:rsidRPr="00362973" w:rsidRDefault="00362973">
      <w:pPr>
        <w:rPr>
          <w:i/>
          <w:iCs/>
        </w:rPr>
      </w:pPr>
      <w:r>
        <w:t xml:space="preserve">Если все же иностранец выдворяется из страны, то </w:t>
      </w:r>
      <w:r w:rsidR="00165AF0">
        <w:t xml:space="preserve">в течение следующих 5 лет действует </w:t>
      </w:r>
      <w:r w:rsidR="00165AF0" w:rsidRPr="00165AF0">
        <w:rPr>
          <w:color w:val="FF0000"/>
        </w:rPr>
        <w:t>запрет на въезд после выдворения</w:t>
      </w:r>
      <w:r w:rsidR="00165AF0">
        <w:t xml:space="preserve">. </w:t>
      </w:r>
      <w:r w:rsidR="00165AF0" w:rsidRPr="00362973">
        <w:rPr>
          <w:i/>
          <w:iCs/>
        </w:rPr>
        <w:t>О других основаниях запрета на въезд в РФ можете прочитать в нашей статье.</w:t>
      </w:r>
    </w:p>
    <w:p w14:paraId="716A582F" w14:textId="28F657DD" w:rsidR="00165AF0" w:rsidRDefault="00165AF0">
      <w:r>
        <w:t xml:space="preserve">К нам нередко обращаются с проблемой, как </w:t>
      </w:r>
      <w:r w:rsidRPr="00165AF0">
        <w:rPr>
          <w:color w:val="FF0000"/>
        </w:rPr>
        <w:t>снять выдворение</w:t>
      </w:r>
      <w:r>
        <w:t>.</w:t>
      </w:r>
      <w:r w:rsidR="00CD4054">
        <w:t xml:space="preserve"> С нашими услугами в этой области можно ознакомиться по этой ссылке.</w:t>
      </w:r>
    </w:p>
    <w:p w14:paraId="792501E8" w14:textId="3B4812AD" w:rsidR="00CD4054" w:rsidRDefault="00CD4054">
      <w:r>
        <w:t>Составление жалобы на постановление о выдворении – 10 000 рублей</w:t>
      </w:r>
    </w:p>
    <w:p w14:paraId="57014F1D" w14:textId="5ECD91D7" w:rsidR="00CD4054" w:rsidRDefault="00CD4054">
      <w:r>
        <w:t xml:space="preserve">Недавно нам удалось </w:t>
      </w:r>
      <w:r w:rsidRPr="00CD4054">
        <w:rPr>
          <w:color w:val="FF0000"/>
        </w:rPr>
        <w:t xml:space="preserve">отменить выдворение </w:t>
      </w:r>
      <w:r>
        <w:t>в суде.</w:t>
      </w:r>
    </w:p>
    <w:p w14:paraId="0F60CB89" w14:textId="6129C332" w:rsidR="00CD4054" w:rsidRDefault="00CD4054">
      <w:r>
        <w:t>Ситуация, в которой оказался наш доверитель</w:t>
      </w:r>
      <w:r w:rsidR="004843FB">
        <w:t xml:space="preserve"> такова</w:t>
      </w:r>
      <w:r w:rsidR="008A0F63">
        <w:t xml:space="preserve">. Будучи гражданином Армении, наш доверитель пересек границу между Россией и Белоруссией </w:t>
      </w:r>
      <w:r w:rsidR="004843FB" w:rsidRPr="004843FB">
        <w:rPr>
          <w:b/>
          <w:bCs/>
        </w:rPr>
        <w:t>НЕ</w:t>
      </w:r>
      <w:r w:rsidR="008A0F63">
        <w:t xml:space="preserve"> через пункт пропуска. Это произошло весной 2020 года. Но</w:t>
      </w:r>
      <w:r w:rsidR="004843FB">
        <w:t>,</w:t>
      </w:r>
      <w:r w:rsidR="008A0F63">
        <w:t xml:space="preserve"> поскольку данное нарушение касается пограничного режима, Указ президента № 274 не распространяется на наш случай.</w:t>
      </w:r>
    </w:p>
    <w:p w14:paraId="76CDDEC1" w14:textId="7C9F7385" w:rsidR="008A0F63" w:rsidRDefault="008A0F63">
      <w:r>
        <w:t xml:space="preserve">В жалобе, которую мы подготовили для нашего доверителя, </w:t>
      </w:r>
      <w:r w:rsidR="004843FB">
        <w:t>нами</w:t>
      </w:r>
      <w:r>
        <w:t xml:space="preserve"> </w:t>
      </w:r>
      <w:r w:rsidR="004843FB">
        <w:t>сделан</w:t>
      </w:r>
      <w:r>
        <w:t xml:space="preserve"> акцент на том, что за данное нарушение административное выдворение назначается факультативно, а отнюдь не обязательно. Мы изложили факты, которые свидетельствуют о том, что в данном конкретном случае иностранец не может быть выдворен из страны, поскольку </w:t>
      </w:r>
      <w:r w:rsidR="004843FB">
        <w:t>такое</w:t>
      </w:r>
      <w:r>
        <w:t xml:space="preserve"> наказание слишком сурово и несоразмерно нарушению:</w:t>
      </w:r>
    </w:p>
    <w:p w14:paraId="5699976F" w14:textId="1B65DDCC" w:rsidR="008A0F63" w:rsidRDefault="008A0F63">
      <w:r>
        <w:lastRenderedPageBreak/>
        <w:t>- наш доверитель полностью признал вину</w:t>
      </w:r>
    </w:p>
    <w:p w14:paraId="2DFA90AF" w14:textId="56BFB6BB" w:rsidR="008A0F63" w:rsidRDefault="008A0F63">
      <w:r>
        <w:t>- доверителем сразу и в полном объеме выплачен штраф</w:t>
      </w:r>
    </w:p>
    <w:p w14:paraId="13D20305" w14:textId="499B0B74" w:rsidR="008A0F63" w:rsidRDefault="008A0F63">
      <w:r>
        <w:t xml:space="preserve">- </w:t>
      </w:r>
      <w:r w:rsidR="00F1045C">
        <w:t>у доверителя в России сложились фактические брачные отношения</w:t>
      </w:r>
      <w:r w:rsidR="00F45EEC">
        <w:t>, воспитываются двое детей</w:t>
      </w:r>
    </w:p>
    <w:p w14:paraId="46CA48B7" w14:textId="4776C963" w:rsidR="00F1045C" w:rsidRDefault="00F1045C">
      <w:r>
        <w:t>- доверителя приглашают на работу в России</w:t>
      </w:r>
    </w:p>
    <w:p w14:paraId="3318A85E" w14:textId="75F6DB60" w:rsidR="00F1045C" w:rsidRDefault="00F1045C">
      <w:r>
        <w:t>- доверитель свободно владеет русским языком</w:t>
      </w:r>
    </w:p>
    <w:p w14:paraId="1A4AF4C7" w14:textId="295D51AD" w:rsidR="00F1045C" w:rsidRDefault="00F1045C">
      <w:r>
        <w:t>- доверитель никогда ранее не нарушал миграционное законодательство</w:t>
      </w:r>
      <w:r w:rsidR="00F45EEC">
        <w:t>, а данное правонарушение совершил по незнанию, не умышленно</w:t>
      </w:r>
    </w:p>
    <w:p w14:paraId="316A2234" w14:textId="72CB6D4E" w:rsidR="00F1045C" w:rsidRDefault="00F1045C">
      <w:r>
        <w:t>Каждый из указанных фактов мы подтвердили с помощью собранных нами документов.</w:t>
      </w:r>
    </w:p>
    <w:p w14:paraId="012D347D" w14:textId="6E813E78" w:rsidR="00F1045C" w:rsidRDefault="00F1045C">
      <w:r>
        <w:t xml:space="preserve">В результате суд удовлетворил нашу жалобу, что позволило </w:t>
      </w:r>
      <w:r w:rsidRPr="00F1045C">
        <w:rPr>
          <w:color w:val="FF0000"/>
        </w:rPr>
        <w:t>отменить выдворение</w:t>
      </w:r>
      <w:r>
        <w:t>.</w:t>
      </w:r>
    </w:p>
    <w:p w14:paraId="6F4679B4" w14:textId="03F8196F" w:rsidR="00F1045C" w:rsidRPr="004843FB" w:rsidRDefault="004843FB" w:rsidP="004843FB">
      <w:pPr>
        <w:jc w:val="center"/>
        <w:rPr>
          <w:b/>
          <w:bCs/>
        </w:rPr>
      </w:pPr>
      <w:r>
        <w:rPr>
          <w:b/>
          <w:bCs/>
        </w:rPr>
        <w:t>ВЫВОД</w:t>
      </w:r>
      <w:r w:rsidR="00F1045C" w:rsidRPr="004843FB">
        <w:rPr>
          <w:b/>
          <w:bCs/>
        </w:rPr>
        <w:t>:</w:t>
      </w:r>
    </w:p>
    <w:p w14:paraId="58E88945" w14:textId="7CFE686D" w:rsidR="00F1045C" w:rsidRPr="004843FB" w:rsidRDefault="00F1045C">
      <w:pPr>
        <w:rPr>
          <w:b/>
          <w:bCs/>
        </w:rPr>
      </w:pPr>
      <w:r w:rsidRPr="004843FB">
        <w:rPr>
          <w:b/>
          <w:bCs/>
        </w:rPr>
        <w:t xml:space="preserve">Административное выдворение – достаточно серьезное наказание за правонарушения, совершенные иностранцами в РФ. Оно влечет </w:t>
      </w:r>
      <w:r w:rsidRPr="004843FB">
        <w:rPr>
          <w:b/>
          <w:bCs/>
          <w:color w:val="FF0000"/>
        </w:rPr>
        <w:t xml:space="preserve">запрет на въезд </w:t>
      </w:r>
      <w:r w:rsidRPr="004843FB">
        <w:rPr>
          <w:b/>
          <w:bCs/>
          <w:color w:val="FF0000"/>
          <w:shd w:val="clear" w:color="auto" w:fill="FFFFFF"/>
        </w:rPr>
        <w:t>после выдворения</w:t>
      </w:r>
      <w:r w:rsidRPr="004843FB">
        <w:rPr>
          <w:b/>
          <w:bCs/>
          <w:color w:val="222222"/>
          <w:shd w:val="clear" w:color="auto" w:fill="FFFFFF"/>
        </w:rPr>
        <w:t xml:space="preserve">. Поэтому необходимо принять меры для того, чтобы </w:t>
      </w:r>
      <w:r w:rsidRPr="004843FB">
        <w:rPr>
          <w:b/>
          <w:bCs/>
          <w:color w:val="FF0000"/>
          <w:shd w:val="clear" w:color="auto" w:fill="FFFFFF"/>
        </w:rPr>
        <w:t>снять выдворение</w:t>
      </w:r>
      <w:r w:rsidRPr="004843FB">
        <w:rPr>
          <w:b/>
          <w:bCs/>
          <w:color w:val="222222"/>
          <w:shd w:val="clear" w:color="auto" w:fill="FFFFFF"/>
        </w:rPr>
        <w:t>. Для этого необходимо подать жалобу в суд</w:t>
      </w:r>
      <w:r w:rsidR="004843FB" w:rsidRPr="004843FB">
        <w:rPr>
          <w:b/>
          <w:bCs/>
          <w:color w:val="222222"/>
          <w:shd w:val="clear" w:color="auto" w:fill="FFFFFF"/>
        </w:rPr>
        <w:t xml:space="preserve"> о незаконности и (или) несоразмерности наказания в виде выдворения</w:t>
      </w:r>
      <w:r w:rsidRPr="004843FB">
        <w:rPr>
          <w:b/>
          <w:bCs/>
          <w:color w:val="222222"/>
          <w:shd w:val="clear" w:color="auto" w:fill="FFFFFF"/>
        </w:rPr>
        <w:t xml:space="preserve">. Мы рекомендуем обратиться к нашим специалистам, которые имеют большой опыт в вопросе </w:t>
      </w:r>
      <w:r w:rsidR="004843FB" w:rsidRPr="004843FB">
        <w:rPr>
          <w:b/>
          <w:bCs/>
          <w:color w:val="222222"/>
          <w:shd w:val="clear" w:color="auto" w:fill="FFFFFF"/>
        </w:rPr>
        <w:t xml:space="preserve">о том, как </w:t>
      </w:r>
      <w:r w:rsidR="004843FB" w:rsidRPr="004843FB">
        <w:rPr>
          <w:b/>
          <w:bCs/>
          <w:color w:val="FF0000"/>
          <w:shd w:val="clear" w:color="auto" w:fill="FFFFFF"/>
        </w:rPr>
        <w:t>снять выдворение</w:t>
      </w:r>
      <w:r w:rsidR="004843FB" w:rsidRPr="004843FB">
        <w:rPr>
          <w:b/>
          <w:bCs/>
          <w:color w:val="222222"/>
          <w:shd w:val="clear" w:color="auto" w:fill="FFFFFF"/>
        </w:rPr>
        <w:t>.</w:t>
      </w:r>
    </w:p>
    <w:p w14:paraId="7727E4F7" w14:textId="77777777" w:rsidR="00F1045C" w:rsidRDefault="00F1045C"/>
    <w:p w14:paraId="678EA4B8" w14:textId="77777777" w:rsidR="008A0F63" w:rsidRDefault="008A0F63"/>
    <w:p w14:paraId="2070F896" w14:textId="77777777" w:rsidR="008A0F63" w:rsidRDefault="008A0F63"/>
    <w:p w14:paraId="2567CC80" w14:textId="77777777" w:rsidR="00CD4054" w:rsidRDefault="00CD4054"/>
    <w:p w14:paraId="09B107F8" w14:textId="77777777" w:rsidR="00165AF0" w:rsidRDefault="00165AF0"/>
    <w:p w14:paraId="12DB1F96" w14:textId="77777777" w:rsidR="00CA73D5" w:rsidRDefault="00CA73D5"/>
    <w:p w14:paraId="5EC2D485" w14:textId="77777777" w:rsidR="00C15F3C" w:rsidRDefault="00C15F3C"/>
    <w:sectPr w:rsidR="00C1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F9"/>
    <w:rsid w:val="000C7C80"/>
    <w:rsid w:val="00133B9C"/>
    <w:rsid w:val="00165AF0"/>
    <w:rsid w:val="00181E30"/>
    <w:rsid w:val="00362973"/>
    <w:rsid w:val="00392855"/>
    <w:rsid w:val="00456098"/>
    <w:rsid w:val="004843FB"/>
    <w:rsid w:val="006E5F8C"/>
    <w:rsid w:val="0074486F"/>
    <w:rsid w:val="008A0F63"/>
    <w:rsid w:val="0096306D"/>
    <w:rsid w:val="00AA1C96"/>
    <w:rsid w:val="00C15F3C"/>
    <w:rsid w:val="00CA73D5"/>
    <w:rsid w:val="00CD4054"/>
    <w:rsid w:val="00E743F9"/>
    <w:rsid w:val="00F1045C"/>
    <w:rsid w:val="00F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7F5"/>
  <w15:docId w15:val="{23D1476A-D983-4179-A22B-144970B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2021-01-14T12:46:00Z</dcterms:created>
  <dcterms:modified xsi:type="dcterms:W3CDTF">2021-01-14T18:39:00Z</dcterms:modified>
</cp:coreProperties>
</file>